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When using excel there are few things that can’t be viewed, as there will be some settings to change.  It will be fine when dataset is opened in jupyter/spyder. Some screenshots are given below for reference.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5943600" cy="2882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small video is attached on how to change the settings in excel.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